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C51888" w:rsidRPr="00C51888" w:rsidRDefault="00C51888" w:rsidP="00C5188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51888">
        <w:rPr>
          <w:b/>
          <w:bCs/>
          <w:color w:val="333333"/>
          <w:sz w:val="28"/>
          <w:szCs w:val="28"/>
        </w:rPr>
        <w:t>В приложении «Госуслуги» появилась возможность проверки подлинности товаров</w:t>
      </w:r>
    </w:p>
    <w:bookmarkEnd w:id="0"/>
    <w:p w:rsidR="00C51888" w:rsidRPr="00C51888" w:rsidRDefault="00C51888" w:rsidP="00C51888">
      <w:pPr>
        <w:shd w:val="clear" w:color="auto" w:fill="FFFFFF"/>
        <w:contextualSpacing/>
        <w:rPr>
          <w:color w:val="000000"/>
          <w:sz w:val="28"/>
          <w:szCs w:val="28"/>
        </w:rPr>
      </w:pPr>
      <w:r w:rsidRPr="00C51888">
        <w:rPr>
          <w:color w:val="000000"/>
          <w:sz w:val="28"/>
          <w:szCs w:val="28"/>
        </w:rPr>
        <w:t> </w:t>
      </w:r>
      <w:r w:rsidRPr="00C51888">
        <w:rPr>
          <w:color w:val="FFFFFF"/>
          <w:sz w:val="28"/>
          <w:szCs w:val="28"/>
        </w:rPr>
        <w:t>Текст</w:t>
      </w:r>
    </w:p>
    <w:p w:rsidR="00C51888" w:rsidRPr="00C51888" w:rsidRDefault="00C51888" w:rsidP="00C518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16.09.2023 № 1514 в приложение «Госуслуги» добавлена опция, с помощью которой у покупателей появилась возможность проверить подлинность товаров.</w:t>
      </w:r>
    </w:p>
    <w:p w:rsidR="00C51888" w:rsidRPr="00C51888" w:rsidRDefault="00C51888" w:rsidP="00C518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Отсканировав специальный графический символ на упаковке товара, нажав на кнопку «</w:t>
      </w:r>
      <w:proofErr w:type="spellStart"/>
      <w:r w:rsidRPr="00C51888">
        <w:rPr>
          <w:color w:val="333333"/>
          <w:sz w:val="28"/>
          <w:szCs w:val="28"/>
          <w:shd w:val="clear" w:color="auto" w:fill="FFFFFF"/>
        </w:rPr>
        <w:t>Госкан</w:t>
      </w:r>
      <w:proofErr w:type="spellEnd"/>
      <w:r w:rsidRPr="00C51888">
        <w:rPr>
          <w:color w:val="333333"/>
          <w:sz w:val="28"/>
          <w:szCs w:val="28"/>
          <w:shd w:val="clear" w:color="auto" w:fill="FFFFFF"/>
        </w:rPr>
        <w:t>» в приложении «</w:t>
      </w:r>
      <w:proofErr w:type="spellStart"/>
      <w:r w:rsidRPr="00C51888">
        <w:rPr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C51888">
        <w:rPr>
          <w:color w:val="333333"/>
          <w:sz w:val="28"/>
          <w:szCs w:val="28"/>
          <w:shd w:val="clear" w:color="auto" w:fill="FFFFFF"/>
        </w:rPr>
        <w:t>», покупатель может узнать сведения о производителе, получить информацию о весе товара или его объеме.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В настоящее время список товаров, подлежащих маркировке, следующий: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лекарства и БАДы;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молочная продукция и питьевая вода;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пиво, табак;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обувь, шубы, товары легкой промышленности;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фотоаппараты и лампы-вспышки;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духи и туалетная вода, антисептики;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автомобильные шины;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медицинские изделия и кресла-коляски.</w:t>
      </w:r>
    </w:p>
    <w:p w:rsidR="00C51888" w:rsidRPr="00C51888" w:rsidRDefault="00C51888" w:rsidP="00C518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В случае отсутствия на товаре графического символа, можно подать жалобу в систему через приложение «Честный знак».</w:t>
      </w:r>
    </w:p>
    <w:p w:rsidR="0051577F" w:rsidRPr="00C51888" w:rsidRDefault="0051577F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C51888" w:rsidRDefault="006162F1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750D5C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И.о.</w:t>
      </w:r>
      <w:r w:rsidR="000B41FE" w:rsidRPr="00212305">
        <w:rPr>
          <w:sz w:val="28"/>
          <w:szCs w:val="28"/>
        </w:rPr>
        <w:t xml:space="preserve"> прокурора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3F686F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E6237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2023-06-26T12:18:00Z</cp:lastPrinted>
  <dcterms:created xsi:type="dcterms:W3CDTF">2023-11-28T15:35:00Z</dcterms:created>
  <dcterms:modified xsi:type="dcterms:W3CDTF">2023-12-04T10:26:00Z</dcterms:modified>
</cp:coreProperties>
</file>